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75" w:type="dxa"/>
        <w:tblLayout w:type="fixed"/>
        <w:tblLook w:val="04A0"/>
      </w:tblPr>
      <w:tblGrid>
        <w:gridCol w:w="4748"/>
        <w:gridCol w:w="8233"/>
        <w:gridCol w:w="2794"/>
      </w:tblGrid>
      <w:tr w:rsidR="006F234B" w:rsidTr="0065380F">
        <w:trPr>
          <w:trHeight w:val="2371"/>
        </w:trPr>
        <w:tc>
          <w:tcPr>
            <w:tcW w:w="4748" w:type="dxa"/>
            <w:shd w:val="clear" w:color="auto" w:fill="auto"/>
          </w:tcPr>
          <w:p w:rsidR="006F234B" w:rsidRDefault="0065380F" w:rsidP="00677A4E">
            <w:r>
              <w:rPr>
                <w:noProof/>
                <w:lang w:eastAsia="it-IT"/>
              </w:rPr>
              <w:drawing>
                <wp:inline distT="0" distB="0" distL="0" distR="0">
                  <wp:extent cx="1778635" cy="798195"/>
                  <wp:effectExtent l="19050" t="0" r="0" b="0"/>
                  <wp:docPr id="21" name="Immagine 21" descr="Logo_RegCal_AspK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Logo_RegCal_AspK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635" cy="798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80981" w:rsidRPr="00680981">
              <w:drawing>
                <wp:inline distT="0" distB="0" distL="0" distR="0">
                  <wp:extent cx="956656" cy="845839"/>
                  <wp:effectExtent l="19050" t="0" r="0" b="0"/>
                  <wp:docPr id="9" name="Immagine 24" descr="logo_regione_calabria cop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logo_regione_calabria cop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789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33" w:type="dxa"/>
            <w:shd w:val="clear" w:color="auto" w:fill="auto"/>
          </w:tcPr>
          <w:p w:rsidR="00680981" w:rsidRDefault="00680981" w:rsidP="0065380F">
            <w:pPr>
              <w:spacing w:after="0" w:line="240" w:lineRule="auto"/>
              <w:rPr>
                <w:rFonts w:ascii="Clarendon Extended" w:hAnsi="Clarendon Extended"/>
                <w:color w:val="C00000"/>
              </w:rPr>
            </w:pPr>
            <w:r>
              <w:rPr>
                <w:rFonts w:ascii="Clarendon Extended" w:hAnsi="Clarendon Extended"/>
                <w:noProof/>
                <w:color w:val="C00000"/>
                <w:sz w:val="18"/>
                <w:szCs w:val="18"/>
                <w:lang w:eastAsia="it-IT"/>
              </w:rPr>
              <w:pict>
                <v:oval id="_x0000_s1043" style="position:absolute;margin-left:398.85pt;margin-top:4.35pt;width:104.7pt;height:38.8pt;z-index:251669504;mso-position-horizontal-relative:text;mso-position-vertical-relative:text" fillcolor="#4f81bd [3204]" strokecolor="#f2f2f2 [3041]" strokeweight="3pt">
                  <v:shadow on="t" type="perspective" color="#243f60 [1604]" opacity=".5" offset="1pt" offset2="-1pt"/>
                  <v:textbox style="mso-next-textbox:#_x0000_s1043">
                    <w:txbxContent>
                      <w:p w:rsidR="008A67E2" w:rsidRPr="00677A4E" w:rsidRDefault="008A67E2" w:rsidP="00677A4E">
                        <w:pPr>
                          <w:jc w:val="center"/>
                          <w:rPr>
                            <w:rFonts w:ascii="Clarendon Extended" w:hAnsi="Clarendon Extended"/>
                            <w:color w:val="FFFF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larendon Extended" w:hAnsi="Clarendon Extended"/>
                            <w:color w:val="FFFF00"/>
                            <w:sz w:val="16"/>
                            <w:szCs w:val="16"/>
                          </w:rPr>
                          <w:t>GIOVANI</w:t>
                        </w:r>
                      </w:p>
                    </w:txbxContent>
                  </v:textbox>
                </v:oval>
              </w:pict>
            </w:r>
          </w:p>
          <w:p w:rsidR="00680981" w:rsidRDefault="00680981" w:rsidP="0065380F">
            <w:pPr>
              <w:spacing w:after="0" w:line="240" w:lineRule="auto"/>
              <w:rPr>
                <w:rFonts w:ascii="Clarendon Extended" w:hAnsi="Clarendon Extended"/>
                <w:color w:val="C00000"/>
              </w:rPr>
            </w:pPr>
          </w:p>
          <w:p w:rsidR="006F234B" w:rsidRPr="00595837" w:rsidRDefault="006F234B" w:rsidP="0065380F">
            <w:pPr>
              <w:spacing w:after="0" w:line="240" w:lineRule="auto"/>
              <w:rPr>
                <w:rFonts w:ascii="Clarendon Extended" w:hAnsi="Clarendon Extended"/>
                <w:color w:val="C00000"/>
                <w:lang w:val="it-IT"/>
              </w:rPr>
            </w:pPr>
            <w:r w:rsidRPr="00595837">
              <w:rPr>
                <w:rFonts w:ascii="Clarendon Extended" w:hAnsi="Clarendon Extended"/>
                <w:color w:val="C00000"/>
                <w:lang w:val="it-IT"/>
              </w:rPr>
              <w:t>AZIENDA SANITARIA PROVINCIALE</w:t>
            </w:r>
          </w:p>
          <w:p w:rsidR="006F234B" w:rsidRPr="0065380F" w:rsidRDefault="00680981" w:rsidP="0065380F">
            <w:pPr>
              <w:spacing w:line="360" w:lineRule="auto"/>
              <w:rPr>
                <w:rFonts w:ascii="Clarendon Extended" w:hAnsi="Clarendon Extended"/>
                <w:color w:val="C00000"/>
              </w:rPr>
            </w:pPr>
            <w:r>
              <w:rPr>
                <w:rFonts w:ascii="Clarendon Extended" w:hAnsi="Clarendon Extended"/>
                <w:noProof/>
                <w:sz w:val="16"/>
                <w:szCs w:val="16"/>
                <w:lang w:eastAsia="it-IT"/>
              </w:rPr>
              <w:pict>
                <v:oval id="_x0000_s1044" style="position:absolute;margin-left:398.85pt;margin-top:2pt;width:105.35pt;height:34.1pt;z-index:251670528" fillcolor="#9bbb59 [3206]" strokecolor="#f2f2f2 [3041]" strokeweight="3pt">
                  <v:shadow on="t" type="perspective" color="#4e6128 [1606]" opacity=".5" offset="1pt" offset2="-1pt"/>
                  <v:textbox>
                    <w:txbxContent>
                      <w:p w:rsidR="008A67E2" w:rsidRPr="00677A4E" w:rsidRDefault="008A67E2" w:rsidP="00677A4E">
                        <w:pPr>
                          <w:jc w:val="center"/>
                          <w:rPr>
                            <w:rFonts w:ascii="Clarendon Extended" w:hAnsi="Clarendon Extended"/>
                            <w:color w:val="FFFF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larendon Extended" w:hAnsi="Clarendon Extended"/>
                            <w:color w:val="FFFF00"/>
                            <w:sz w:val="16"/>
                            <w:szCs w:val="16"/>
                          </w:rPr>
                          <w:t>BAMBINI</w:t>
                        </w:r>
                      </w:p>
                    </w:txbxContent>
                  </v:textbox>
                </v:oval>
              </w:pict>
            </w:r>
            <w:r w:rsidR="0065380F">
              <w:rPr>
                <w:rFonts w:ascii="Clarendon Extended" w:hAnsi="Clarendon Extended"/>
                <w:color w:val="C00000"/>
              </w:rPr>
              <w:t xml:space="preserve">                     </w:t>
            </w:r>
            <w:r w:rsidR="006F234B" w:rsidRPr="00595837">
              <w:rPr>
                <w:rFonts w:ascii="Clarendon Extended" w:hAnsi="Clarendon Extended"/>
                <w:color w:val="C00000"/>
                <w:lang w:val="it-IT"/>
              </w:rPr>
              <w:t>CROTONE</w:t>
            </w:r>
            <w:r w:rsidR="0065380F">
              <w:rPr>
                <w:rFonts w:ascii="Clarendon Extended" w:hAnsi="Clarendon Extended"/>
                <w:color w:val="C00000"/>
              </w:rPr>
              <w:t xml:space="preserve">                                             </w:t>
            </w:r>
          </w:p>
          <w:p w:rsidR="006F234B" w:rsidRDefault="00680981" w:rsidP="0065380F">
            <w:pPr>
              <w:spacing w:after="0" w:line="240" w:lineRule="auto"/>
              <w:rPr>
                <w:rFonts w:ascii="Antique Olive" w:hAnsi="Antique Olive"/>
                <w:b/>
              </w:rPr>
            </w:pPr>
            <w:r w:rsidRPr="00677A4E">
              <w:rPr>
                <w:rFonts w:ascii="Clarendon Extended" w:hAnsi="Clarendon Extended"/>
                <w:noProof/>
                <w:color w:val="FFFF00"/>
                <w:sz w:val="16"/>
                <w:szCs w:val="16"/>
                <w:lang w:eastAsia="it-IT"/>
              </w:rPr>
              <w:pict>
                <v:oval id="_x0000_s1047" style="position:absolute;margin-left:398.85pt;margin-top:5.5pt;width:100.1pt;height:43.55pt;z-index:251671552" fillcolor="#c0504d [3205]" strokecolor="#f2f2f2 [3041]" strokeweight="3pt">
                  <v:shadow on="t" type="perspective" color="#622423 [1605]" opacity=".5" offset="1pt" offset2="-1pt"/>
                  <v:textbox style="mso-next-textbox:#_x0000_s1047">
                    <w:txbxContent>
                      <w:p w:rsidR="008A67E2" w:rsidRPr="00677A4E" w:rsidRDefault="008A67E2" w:rsidP="00677A4E">
                        <w:pPr>
                          <w:jc w:val="center"/>
                          <w:rPr>
                            <w:rFonts w:ascii="Clarendon Extended" w:hAnsi="Clarendon Extended"/>
                            <w:color w:val="FFFF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larendon Extended" w:hAnsi="Clarendon Extended"/>
                            <w:color w:val="FFFF00"/>
                            <w:sz w:val="16"/>
                            <w:szCs w:val="16"/>
                          </w:rPr>
                          <w:t>ADULTI</w:t>
                        </w:r>
                      </w:p>
                    </w:txbxContent>
                  </v:textbox>
                </v:oval>
              </w:pict>
            </w:r>
            <w:r w:rsidR="0065380F">
              <w:rPr>
                <w:rFonts w:ascii="Clarendon Extended" w:hAnsi="Clarendon Extended"/>
                <w:color w:val="C00000"/>
                <w:sz w:val="18"/>
                <w:szCs w:val="18"/>
              </w:rPr>
              <w:t xml:space="preserve">       </w:t>
            </w:r>
            <w:r w:rsidR="006F234B" w:rsidRPr="00595837">
              <w:rPr>
                <w:rFonts w:ascii="Clarendon Extended" w:hAnsi="Clarendon Extended"/>
                <w:color w:val="C00000"/>
                <w:sz w:val="18"/>
                <w:szCs w:val="18"/>
              </w:rPr>
              <w:t xml:space="preserve">DIPARTIMENTO </w:t>
            </w:r>
            <w:proofErr w:type="spellStart"/>
            <w:r w:rsidR="006F234B" w:rsidRPr="00595837">
              <w:rPr>
                <w:rFonts w:ascii="Clarendon Extended" w:hAnsi="Clarendon Extended"/>
                <w:color w:val="C00000"/>
                <w:sz w:val="18"/>
                <w:szCs w:val="18"/>
              </w:rPr>
              <w:t>DI</w:t>
            </w:r>
            <w:proofErr w:type="spellEnd"/>
            <w:r w:rsidR="006F234B" w:rsidRPr="00595837">
              <w:rPr>
                <w:rFonts w:ascii="Clarendon Extended" w:hAnsi="Clarendon Extended"/>
                <w:color w:val="C00000"/>
                <w:sz w:val="18"/>
                <w:szCs w:val="18"/>
              </w:rPr>
              <w:t xml:space="preserve"> PREVENZIONE</w:t>
            </w:r>
            <w:r w:rsidR="006F234B" w:rsidRPr="001D7825">
              <w:rPr>
                <w:rFonts w:ascii="Antique Olive" w:hAnsi="Antique Olive"/>
                <w:b/>
              </w:rPr>
              <w:t xml:space="preserve"> </w:t>
            </w:r>
          </w:p>
          <w:p w:rsidR="006F234B" w:rsidRPr="006F234B" w:rsidRDefault="006F234B" w:rsidP="006F234B">
            <w:pPr>
              <w:pStyle w:val="Didascalia1"/>
              <w:jc w:val="left"/>
              <w:rPr>
                <w:sz w:val="12"/>
                <w:szCs w:val="12"/>
              </w:rPr>
            </w:pPr>
            <w:r>
              <w:rPr>
                <w:rFonts w:ascii="Clarendon Extended" w:hAnsi="Clarendon Extended"/>
                <w:color w:val="C00000"/>
                <w:sz w:val="12"/>
                <w:szCs w:val="12"/>
              </w:rPr>
              <w:t xml:space="preserve">             </w:t>
            </w:r>
            <w:r w:rsidR="0065380F">
              <w:rPr>
                <w:rFonts w:ascii="Clarendon Extended" w:hAnsi="Clarendon Extended"/>
                <w:color w:val="C00000"/>
                <w:sz w:val="12"/>
                <w:szCs w:val="12"/>
              </w:rPr>
              <w:t xml:space="preserve">            </w:t>
            </w:r>
            <w:r>
              <w:rPr>
                <w:rFonts w:ascii="Clarendon Extended" w:hAnsi="Clarendon Extended"/>
                <w:color w:val="C00000"/>
                <w:sz w:val="12"/>
                <w:szCs w:val="12"/>
              </w:rPr>
              <w:t xml:space="preserve"> </w:t>
            </w:r>
            <w:r w:rsidRPr="006F234B">
              <w:rPr>
                <w:rFonts w:ascii="Clarendon Extended" w:hAnsi="Clarendon Extended"/>
                <w:color w:val="C00000"/>
                <w:sz w:val="12"/>
                <w:szCs w:val="12"/>
              </w:rPr>
              <w:t>Direttore : Dr. Domenico TEDESCO</w:t>
            </w:r>
          </w:p>
          <w:p w:rsidR="0065380F" w:rsidRDefault="0065380F" w:rsidP="0065380F">
            <w:pPr>
              <w:spacing w:after="0" w:line="240" w:lineRule="auto"/>
              <w:rPr>
                <w:rFonts w:ascii="Clarendon Extended" w:hAnsi="Clarendon Extended"/>
                <w:color w:val="C00000"/>
                <w:sz w:val="16"/>
                <w:szCs w:val="16"/>
              </w:rPr>
            </w:pPr>
            <w:r>
              <w:rPr>
                <w:rFonts w:ascii="Clarendon Extended" w:hAnsi="Clarendon Extended"/>
                <w:color w:val="C00000"/>
                <w:sz w:val="16"/>
                <w:szCs w:val="16"/>
              </w:rPr>
              <w:t xml:space="preserve">             </w:t>
            </w:r>
            <w:r w:rsidR="006F234B" w:rsidRPr="006F234B">
              <w:rPr>
                <w:rFonts w:ascii="Clarendon Extended" w:hAnsi="Clarendon Extended"/>
                <w:color w:val="C00000"/>
                <w:sz w:val="16"/>
                <w:szCs w:val="16"/>
              </w:rPr>
              <w:t xml:space="preserve">U. O. </w:t>
            </w:r>
            <w:proofErr w:type="spellStart"/>
            <w:r w:rsidR="006F234B" w:rsidRPr="006F234B">
              <w:rPr>
                <w:rFonts w:ascii="Clarendon Extended" w:hAnsi="Clarendon Extended"/>
                <w:color w:val="C00000"/>
                <w:sz w:val="16"/>
                <w:szCs w:val="16"/>
              </w:rPr>
              <w:t>DI</w:t>
            </w:r>
            <w:proofErr w:type="spellEnd"/>
            <w:r w:rsidR="006F234B" w:rsidRPr="006F234B">
              <w:rPr>
                <w:rFonts w:ascii="Clarendon Extended" w:hAnsi="Clarendon Extended"/>
                <w:color w:val="C00000"/>
                <w:sz w:val="16"/>
                <w:szCs w:val="16"/>
              </w:rPr>
              <w:t xml:space="preserve"> EDUCAZIONE SANITARIA</w:t>
            </w:r>
          </w:p>
          <w:p w:rsidR="006F234B" w:rsidRPr="006F234B" w:rsidRDefault="0065380F" w:rsidP="0065380F">
            <w:pPr>
              <w:spacing w:after="0" w:line="240" w:lineRule="auto"/>
              <w:rPr>
                <w:rFonts w:ascii="Cooper Black" w:hAnsi="Cooper Black"/>
                <w:b/>
                <w:color w:val="002060"/>
                <w:sz w:val="16"/>
                <w:szCs w:val="16"/>
              </w:rPr>
            </w:pPr>
            <w:r>
              <w:rPr>
                <w:rFonts w:ascii="Clarendon Extended" w:hAnsi="Clarendon Extended"/>
                <w:color w:val="C00000"/>
                <w:sz w:val="16"/>
                <w:szCs w:val="16"/>
              </w:rPr>
              <w:t xml:space="preserve">             </w:t>
            </w:r>
            <w:r w:rsidRPr="006F234B">
              <w:rPr>
                <w:rFonts w:ascii="Clarendon Extended" w:hAnsi="Clarendon Extended"/>
                <w:color w:val="C00000"/>
                <w:sz w:val="16"/>
                <w:szCs w:val="16"/>
              </w:rPr>
              <w:t xml:space="preserve">U. O. </w:t>
            </w:r>
            <w:proofErr w:type="spellStart"/>
            <w:r w:rsidRPr="006F234B">
              <w:rPr>
                <w:rFonts w:ascii="Clarendon Extended" w:hAnsi="Clarendon Extended"/>
                <w:color w:val="C00000"/>
                <w:sz w:val="16"/>
                <w:szCs w:val="16"/>
              </w:rPr>
              <w:t>DI</w:t>
            </w:r>
            <w:proofErr w:type="spellEnd"/>
            <w:r w:rsidRPr="006F234B">
              <w:rPr>
                <w:rFonts w:ascii="Clarendon Extended" w:hAnsi="Clarendon Extended"/>
                <w:color w:val="C00000"/>
                <w:sz w:val="16"/>
                <w:szCs w:val="16"/>
              </w:rPr>
              <w:t xml:space="preserve"> MEDICINA DELLO SPORT</w:t>
            </w:r>
            <w:r w:rsidR="00677A4E">
              <w:rPr>
                <w:rFonts w:ascii="Clarendon Extended" w:hAnsi="Clarendon Extended"/>
                <w:color w:val="C00000"/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2794" w:type="dxa"/>
            <w:shd w:val="clear" w:color="auto" w:fill="auto"/>
          </w:tcPr>
          <w:p w:rsidR="006F234B" w:rsidRDefault="006F234B" w:rsidP="00677A4E"/>
        </w:tc>
      </w:tr>
    </w:tbl>
    <w:p w:rsidR="006F234B" w:rsidRDefault="00680981" w:rsidP="006F234B">
      <w:pPr>
        <w:rPr>
          <w:rFonts w:ascii="Clarendon Extended" w:hAnsi="Clarendon Extended"/>
          <w:color w:val="C00000"/>
          <w:sz w:val="18"/>
          <w:szCs w:val="18"/>
        </w:rPr>
      </w:pPr>
      <w:r>
        <w:rPr>
          <w:rFonts w:ascii="Clarendon Extended" w:hAnsi="Clarendon Extended"/>
          <w:noProof/>
          <w:sz w:val="16"/>
          <w:szCs w:val="16"/>
          <w:lang w:eastAsia="it-IT"/>
        </w:rPr>
        <w:pict>
          <v:oval id="_x0000_s1049" style="position:absolute;margin-left:636.25pt;margin-top:5.8pt;width:104.7pt;height:38.65pt;z-index:251672576;mso-position-horizontal-relative:text;mso-position-vertical-relative:text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mso-next-textbox:#_x0000_s1049">
              <w:txbxContent>
                <w:p w:rsidR="008A67E2" w:rsidRPr="006B450D" w:rsidRDefault="008A67E2" w:rsidP="006B450D">
                  <w:pPr>
                    <w:jc w:val="center"/>
                    <w:rPr>
                      <w:rFonts w:ascii="Clarendon Extended" w:hAnsi="Clarendon Extended"/>
                      <w:color w:val="FFFF00"/>
                      <w:sz w:val="16"/>
                      <w:szCs w:val="16"/>
                    </w:rPr>
                  </w:pPr>
                  <w:r>
                    <w:rPr>
                      <w:rFonts w:ascii="Clarendon Extended" w:hAnsi="Clarendon Extended"/>
                      <w:color w:val="FFFF00"/>
                      <w:sz w:val="16"/>
                      <w:szCs w:val="16"/>
                    </w:rPr>
                    <w:t>TERZA ETA’</w:t>
                  </w:r>
                </w:p>
              </w:txbxContent>
            </v:textbox>
          </v:oval>
        </w:pict>
      </w:r>
      <w:r w:rsidR="006F234B">
        <w:rPr>
          <w:rFonts w:ascii="Clarendon Extended" w:hAnsi="Clarendon Extended"/>
          <w:color w:val="C00000"/>
          <w:sz w:val="18"/>
          <w:szCs w:val="18"/>
        </w:rPr>
        <w:t xml:space="preserve">                                   </w:t>
      </w:r>
    </w:p>
    <w:p w:rsidR="00857474" w:rsidRDefault="00857474" w:rsidP="006F234B">
      <w:pPr>
        <w:rPr>
          <w:rFonts w:ascii="Clarendon Extended" w:hAnsi="Clarendon Extended"/>
          <w:color w:val="C00000"/>
          <w:sz w:val="18"/>
          <w:szCs w:val="18"/>
        </w:rPr>
      </w:pPr>
    </w:p>
    <w:p w:rsidR="00857474" w:rsidRPr="006F234B" w:rsidRDefault="00857474" w:rsidP="006F234B">
      <w:pPr>
        <w:rPr>
          <w:rFonts w:ascii="Clarendon Extended" w:hAnsi="Clarendon Extended"/>
          <w:color w:val="C00000"/>
          <w:sz w:val="16"/>
          <w:szCs w:val="16"/>
        </w:rPr>
      </w:pPr>
    </w:p>
    <w:p w:rsidR="00C7470C" w:rsidRPr="00857474" w:rsidRDefault="00857474" w:rsidP="00857474">
      <w:pPr>
        <w:jc w:val="center"/>
        <w:rPr>
          <w:rFonts w:ascii="Clarendon Extended" w:hAnsi="Clarendon Extended"/>
          <w:sz w:val="16"/>
          <w:szCs w:val="16"/>
        </w:rPr>
      </w:pPr>
      <w:r w:rsidRPr="00857474">
        <w:rPr>
          <w:rFonts w:ascii="Clarendon Extended" w:hAnsi="Clarendon Extended"/>
          <w:sz w:val="16"/>
          <w:szCs w:val="16"/>
        </w:rPr>
        <w:drawing>
          <wp:inline distT="0" distB="0" distL="0" distR="0">
            <wp:extent cx="9856470" cy="2975956"/>
            <wp:effectExtent l="19050" t="0" r="0" b="0"/>
            <wp:docPr id="1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ORT E ADULTI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57749" cy="2976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C7470C" w:rsidRPr="00F80F13">
        <w:rPr>
          <w:rFonts w:ascii="Wide Latin" w:hAnsi="Wide Latin"/>
          <w:b/>
          <w:color w:val="C0504D" w:themeColor="accent2"/>
          <w:sz w:val="28"/>
          <w:szCs w:val="28"/>
        </w:rPr>
        <w:t>BENEFICI  DELL’ATTIVITA’ FISICA NE</w:t>
      </w:r>
      <w:r w:rsidR="002F3118">
        <w:rPr>
          <w:rFonts w:ascii="Wide Latin" w:hAnsi="Wide Latin"/>
          <w:b/>
          <w:color w:val="C0504D" w:themeColor="accent2"/>
          <w:sz w:val="28"/>
          <w:szCs w:val="28"/>
        </w:rPr>
        <w:t>GLI ADULTI</w:t>
      </w:r>
    </w:p>
    <w:p w:rsidR="00C7470C" w:rsidRPr="00ED0D41" w:rsidRDefault="00CE33E1" w:rsidP="00C7470C">
      <w:r>
        <w:rPr>
          <w:b/>
          <w:noProof/>
          <w:sz w:val="28"/>
          <w:lang w:eastAsia="it-IT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72" type="#_x0000_t106" style="position:absolute;margin-left:172.8pt;margin-top:23.9pt;width:431.35pt;height:134.1pt;z-index:251691008" adj="11795,31579" fillcolor="#c0504d [3205]" strokecolor="#f2f2f2 [3041]" strokeweight="3pt">
            <v:shadow on="t" type="perspective" color="#622423 [1605]" opacity=".5" offset="1pt" offset2="-1pt"/>
            <v:textbox style="mso-next-textbox:#_x0000_s1072">
              <w:txbxContent>
                <w:p w:rsidR="008A67E2" w:rsidRDefault="008A67E2" w:rsidP="002F3118">
                  <w:pPr>
                    <w:jc w:val="center"/>
                    <w:rPr>
                      <w:rFonts w:ascii="Clarendon Extended" w:hAnsi="Clarendon Extended"/>
                      <w:color w:val="000000" w:themeColor="text1"/>
                    </w:rPr>
                  </w:pPr>
                </w:p>
                <w:p w:rsidR="008A67E2" w:rsidRPr="002F3118" w:rsidRDefault="008A67E2" w:rsidP="002F3118">
                  <w:pPr>
                    <w:jc w:val="center"/>
                    <w:rPr>
                      <w:rFonts w:ascii="Clarendon Extended" w:hAnsi="Clarendon Extended"/>
                      <w:color w:val="000000" w:themeColor="text1"/>
                    </w:rPr>
                  </w:pPr>
                  <w:r>
                    <w:rPr>
                      <w:rFonts w:ascii="Clarendon Extended" w:hAnsi="Clarendon Extended"/>
                      <w:color w:val="000000" w:themeColor="text1"/>
                    </w:rPr>
                    <w:t xml:space="preserve">RIDUCE I FATTORI </w:t>
                  </w:r>
                  <w:proofErr w:type="spellStart"/>
                  <w:r>
                    <w:rPr>
                      <w:rFonts w:ascii="Clarendon Extended" w:hAnsi="Clarendon Extended"/>
                      <w:color w:val="000000" w:themeColor="text1"/>
                    </w:rPr>
                    <w:t>DI</w:t>
                  </w:r>
                  <w:proofErr w:type="spellEnd"/>
                  <w:r>
                    <w:rPr>
                      <w:rFonts w:ascii="Clarendon Extended" w:hAnsi="Clarendon Extended"/>
                      <w:color w:val="000000" w:themeColor="text1"/>
                    </w:rPr>
                    <w:t xml:space="preserve"> RISCHIO DELLE MALATTIE CRONICHE</w:t>
                  </w:r>
                </w:p>
              </w:txbxContent>
            </v:textbox>
          </v:shape>
        </w:pict>
      </w:r>
      <w:r w:rsidR="006F234B">
        <w:t xml:space="preserve">  </w:t>
      </w:r>
    </w:p>
    <w:p w:rsidR="00C7470C" w:rsidRPr="003E47DE" w:rsidRDefault="00C7470C" w:rsidP="00C7470C">
      <w:pPr>
        <w:rPr>
          <w:b/>
          <w:sz w:val="32"/>
        </w:rPr>
      </w:pPr>
      <w:r>
        <w:rPr>
          <w:sz w:val="24"/>
        </w:rPr>
        <w:t xml:space="preserve">                 </w:t>
      </w:r>
    </w:p>
    <w:p w:rsidR="00C7470C" w:rsidRPr="00E6671E" w:rsidRDefault="00C7470C" w:rsidP="00C7470C">
      <w:pPr>
        <w:tabs>
          <w:tab w:val="left" w:pos="7095"/>
        </w:tabs>
        <w:rPr>
          <w:b/>
        </w:rPr>
      </w:pPr>
      <w:r>
        <w:tab/>
      </w:r>
    </w:p>
    <w:p w:rsidR="00C7470C" w:rsidRPr="00110394" w:rsidRDefault="0016582E" w:rsidP="00C7470C">
      <w:pPr>
        <w:tabs>
          <w:tab w:val="left" w:pos="7095"/>
        </w:tabs>
        <w:rPr>
          <w:b/>
          <w:sz w:val="28"/>
        </w:rPr>
      </w:pPr>
      <w:r>
        <w:rPr>
          <w:b/>
          <w:noProof/>
          <w:lang w:eastAsia="it-IT"/>
        </w:rPr>
        <w:pict>
          <v:shape id="_x0000_s1079" type="#_x0000_t106" style="position:absolute;margin-left:519.7pt;margin-top:28.9pt;width:248.75pt;height:150.55pt;z-index:251698176" adj="-1203,19505" fillcolor="#c0504d [3205]" strokecolor="#f2f2f2 [3041]" strokeweight="3pt">
            <v:shadow on="t" type="perspective" color="#622423 [1605]" opacity=".5" offset="1pt" offset2="-1pt"/>
            <v:textbox>
              <w:txbxContent>
                <w:p w:rsidR="008A67E2" w:rsidRDefault="008A67E2" w:rsidP="0016582E">
                  <w:pPr>
                    <w:jc w:val="center"/>
                    <w:rPr>
                      <w:rFonts w:ascii="Clarendon Extended" w:hAnsi="Clarendon Extended"/>
                      <w:color w:val="000000" w:themeColor="text1"/>
                    </w:rPr>
                  </w:pPr>
                </w:p>
                <w:p w:rsidR="008A67E2" w:rsidRPr="0016582E" w:rsidRDefault="008A67E2" w:rsidP="0016582E">
                  <w:pPr>
                    <w:jc w:val="center"/>
                    <w:rPr>
                      <w:rFonts w:ascii="Clarendon Extended" w:hAnsi="Clarendon Extended"/>
                      <w:color w:val="000000" w:themeColor="text1"/>
                    </w:rPr>
                  </w:pPr>
                  <w:r>
                    <w:rPr>
                      <w:rFonts w:ascii="Clarendon Extended" w:hAnsi="Clarendon Extended"/>
                      <w:color w:val="000000" w:themeColor="text1"/>
                    </w:rPr>
                    <w:t>COMBATTE L’OBESITA’</w:t>
                  </w:r>
                </w:p>
              </w:txbxContent>
            </v:textbox>
          </v:shape>
        </w:pict>
      </w:r>
      <w:r w:rsidR="00C7470C">
        <w:rPr>
          <w:b/>
          <w:sz w:val="28"/>
        </w:rPr>
        <w:tab/>
      </w:r>
    </w:p>
    <w:p w:rsidR="00C7470C" w:rsidRPr="00ED0D41" w:rsidRDefault="00C7470C" w:rsidP="00C7470C"/>
    <w:p w:rsidR="00C7470C" w:rsidRDefault="002F3118" w:rsidP="00C7470C">
      <w:pPr>
        <w:tabs>
          <w:tab w:val="left" w:pos="7575"/>
          <w:tab w:val="left" w:pos="8085"/>
          <w:tab w:val="left" w:pos="8190"/>
        </w:tabs>
      </w:pPr>
      <w:r>
        <w:rPr>
          <w:b/>
          <w:noProof/>
          <w:lang w:eastAsia="it-IT"/>
        </w:rPr>
        <w:pict>
          <v:shape id="_x0000_s1073" type="#_x0000_t106" style="position:absolute;margin-left:.7pt;margin-top:5.1pt;width:246.75pt;height:119.3pt;z-index:251692032" adj="23539,23700" fillcolor="#c0504d [3205]" strokecolor="#f2f2f2 [3041]" strokeweight="3pt">
            <v:shadow on="t" type="perspective" color="#622423 [1605]" opacity=".5" offset="1pt" offset2="-1pt"/>
            <v:textbox style="mso-next-textbox:#_x0000_s1073">
              <w:txbxContent>
                <w:p w:rsidR="008A67E2" w:rsidRDefault="008A67E2" w:rsidP="002F3118">
                  <w:pPr>
                    <w:jc w:val="center"/>
                    <w:rPr>
                      <w:rFonts w:ascii="Clarendon Extended" w:hAnsi="Clarendon Extended"/>
                      <w:color w:val="000000" w:themeColor="text1"/>
                    </w:rPr>
                  </w:pPr>
                </w:p>
                <w:p w:rsidR="008A67E2" w:rsidRPr="002F3118" w:rsidRDefault="008A67E2" w:rsidP="002F3118">
                  <w:pPr>
                    <w:jc w:val="center"/>
                    <w:rPr>
                      <w:rFonts w:ascii="Clarendon Extended" w:hAnsi="Clarendon Extended"/>
                      <w:color w:val="000000" w:themeColor="text1"/>
                    </w:rPr>
                  </w:pPr>
                  <w:r>
                    <w:rPr>
                      <w:rFonts w:ascii="Clarendon Extended" w:hAnsi="Clarendon Extended"/>
                      <w:color w:val="000000" w:themeColor="text1"/>
                    </w:rPr>
                    <w:t>MIGLIORA LA POSTURA</w:t>
                  </w:r>
                </w:p>
              </w:txbxContent>
            </v:textbox>
          </v:shape>
        </w:pict>
      </w:r>
    </w:p>
    <w:p w:rsidR="00C7470C" w:rsidRPr="003E47DE" w:rsidRDefault="00C7470C" w:rsidP="00C747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b/>
          <w:sz w:val="2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C7470C" w:rsidRPr="00110394" w:rsidRDefault="00C7470C" w:rsidP="00C7470C">
      <w:pPr>
        <w:tabs>
          <w:tab w:val="left" w:pos="8190"/>
        </w:tabs>
        <w:rPr>
          <w:b/>
        </w:rPr>
      </w:pPr>
      <w:r w:rsidRPr="00110394">
        <w:rPr>
          <w:b/>
        </w:rPr>
        <w:t xml:space="preserve">                                                                                                                                               </w:t>
      </w:r>
    </w:p>
    <w:p w:rsidR="00C7470C" w:rsidRPr="00ED0D41" w:rsidRDefault="008A67E2" w:rsidP="00C7470C">
      <w:r>
        <w:rPr>
          <w:noProof/>
          <w:lang w:eastAsia="it-IT"/>
        </w:rPr>
        <w:pict>
          <v:oval id="_x0000_s1080" style="position:absolute;margin-left:261.2pt;margin-top:9.2pt;width:285.35pt;height:181.3pt;z-index:251699200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8A67E2" w:rsidRDefault="008A67E2" w:rsidP="008A67E2">
                  <w:pPr>
                    <w:jc w:val="center"/>
                    <w:rPr>
                      <w:rFonts w:ascii="Wide Latin" w:hAnsi="Wide Latin"/>
                    </w:rPr>
                  </w:pPr>
                </w:p>
                <w:p w:rsidR="008A67E2" w:rsidRDefault="008A67E2" w:rsidP="008A67E2">
                  <w:pPr>
                    <w:jc w:val="center"/>
                    <w:rPr>
                      <w:rFonts w:ascii="Wide Latin" w:hAnsi="Wide Latin"/>
                    </w:rPr>
                  </w:pPr>
                </w:p>
                <w:p w:rsidR="008A67E2" w:rsidRPr="008A67E2" w:rsidRDefault="008A67E2" w:rsidP="008A67E2">
                  <w:pPr>
                    <w:jc w:val="center"/>
                    <w:rPr>
                      <w:rFonts w:ascii="Wide Latin" w:hAnsi="Wide Latin"/>
                      <w:sz w:val="36"/>
                      <w:szCs w:val="36"/>
                    </w:rPr>
                  </w:pPr>
                  <w:r w:rsidRPr="008A67E2">
                    <w:rPr>
                      <w:rFonts w:ascii="Wide Latin" w:hAnsi="Wide Latin"/>
                      <w:sz w:val="36"/>
                      <w:szCs w:val="36"/>
                    </w:rPr>
                    <w:t>VANTAGGI</w:t>
                  </w:r>
                </w:p>
              </w:txbxContent>
            </v:textbox>
          </v:oval>
        </w:pict>
      </w:r>
    </w:p>
    <w:p w:rsidR="00C7470C" w:rsidRDefault="0016582E" w:rsidP="00C7470C">
      <w:r>
        <w:rPr>
          <w:noProof/>
          <w:lang w:eastAsia="it-IT"/>
        </w:rPr>
        <w:pict>
          <v:shape id="_x0000_s1074" type="#_x0000_t106" style="position:absolute;margin-left:-4.55pt;margin-top:23pt;width:238.25pt;height:142.05pt;z-index:251693056" adj="25036,14537" fillcolor="#c0504d [3205]" strokecolor="#f2f2f2 [3041]" strokeweight="3pt">
            <v:shadow on="t" type="perspective" color="#622423 [1605]" opacity=".5" offset="1pt" offset2="-1pt"/>
            <v:textbox>
              <w:txbxContent>
                <w:p w:rsidR="008A67E2" w:rsidRDefault="008A67E2" w:rsidP="002F3118">
                  <w:pPr>
                    <w:jc w:val="center"/>
                    <w:rPr>
                      <w:rFonts w:ascii="Clarendon Extended" w:hAnsi="Clarendon Extended"/>
                      <w:color w:val="000000" w:themeColor="text1"/>
                    </w:rPr>
                  </w:pPr>
                </w:p>
                <w:p w:rsidR="008A67E2" w:rsidRPr="002F3118" w:rsidRDefault="008A67E2" w:rsidP="002F3118">
                  <w:pPr>
                    <w:jc w:val="center"/>
                    <w:rPr>
                      <w:rFonts w:ascii="Clarendon Extended" w:hAnsi="Clarendon Extended"/>
                      <w:color w:val="000000" w:themeColor="text1"/>
                    </w:rPr>
                  </w:pPr>
                  <w:r>
                    <w:rPr>
                      <w:rFonts w:ascii="Clarendon Extended" w:hAnsi="Clarendon Extended"/>
                      <w:color w:val="000000" w:themeColor="text1"/>
                    </w:rPr>
                    <w:t>RIDUCE LO STRESS</w:t>
                  </w:r>
                </w:p>
              </w:txbxContent>
            </v:textbox>
          </v:shape>
        </w:pict>
      </w:r>
    </w:p>
    <w:p w:rsidR="00C7470C" w:rsidRDefault="0016582E" w:rsidP="00C7470C">
      <w:pPr>
        <w:tabs>
          <w:tab w:val="left" w:pos="7365"/>
        </w:tabs>
      </w:pPr>
      <w:r>
        <w:rPr>
          <w:noProof/>
          <w:lang w:eastAsia="it-IT"/>
        </w:rPr>
        <w:pict>
          <v:shape id="_x0000_s1078" type="#_x0000_t106" style="position:absolute;margin-left:572.05pt;margin-top:1.45pt;width:210.15pt;height:147.95pt;z-index:251697152" adj="-2364,9271" fillcolor="#c0504d [3205]" strokecolor="#f2f2f2 [3041]" strokeweight="3pt">
            <v:shadow on="t" type="perspective" color="#622423 [1605]" opacity=".5" offset="1pt" offset2="-1pt"/>
            <v:textbox>
              <w:txbxContent>
                <w:p w:rsidR="008A67E2" w:rsidRDefault="008A67E2" w:rsidP="0016582E">
                  <w:pPr>
                    <w:jc w:val="center"/>
                    <w:rPr>
                      <w:rFonts w:ascii="Clarendon Extended" w:hAnsi="Clarendon Extended"/>
                      <w:color w:val="000000" w:themeColor="text1"/>
                    </w:rPr>
                  </w:pPr>
                </w:p>
                <w:p w:rsidR="008A67E2" w:rsidRPr="0016582E" w:rsidRDefault="008A67E2" w:rsidP="0016582E">
                  <w:pPr>
                    <w:jc w:val="center"/>
                    <w:rPr>
                      <w:rFonts w:ascii="Clarendon Extended" w:hAnsi="Clarendon Extended"/>
                      <w:color w:val="000000" w:themeColor="text1"/>
                    </w:rPr>
                  </w:pPr>
                  <w:r>
                    <w:rPr>
                      <w:rFonts w:ascii="Clarendon Extended" w:hAnsi="Clarendon Extended"/>
                      <w:color w:val="000000" w:themeColor="text1"/>
                    </w:rPr>
                    <w:t>MIGLIORA IL TONO DELL’UMORE</w:t>
                  </w:r>
                </w:p>
              </w:txbxContent>
            </v:textbox>
          </v:shape>
        </w:pict>
      </w:r>
      <w:r w:rsidR="00C7470C" w:rsidRPr="00AA6616">
        <w:rPr>
          <w:sz w:val="24"/>
        </w:rPr>
        <w:t xml:space="preserve"> </w:t>
      </w:r>
      <w:r w:rsidR="00C7470C">
        <w:t xml:space="preserve">                                                                </w:t>
      </w:r>
      <w:r w:rsidR="00DC0162">
        <w:t xml:space="preserve">  </w:t>
      </w:r>
    </w:p>
    <w:p w:rsidR="00C7470C" w:rsidRDefault="00C7470C" w:rsidP="00C7470C">
      <w:pPr>
        <w:rPr>
          <w:b/>
          <w:sz w:val="28"/>
        </w:rPr>
      </w:pPr>
      <w:r>
        <w:t xml:space="preserve">                                                               </w:t>
      </w:r>
      <w:r w:rsidR="00DC0162">
        <w:t xml:space="preserve">                                </w:t>
      </w:r>
    </w:p>
    <w:p w:rsidR="00C7470C" w:rsidRDefault="00C7470C" w:rsidP="00C7470C">
      <w:pPr>
        <w:tabs>
          <w:tab w:val="left" w:pos="8430"/>
        </w:tabs>
        <w:rPr>
          <w:b/>
          <w:color w:val="FF0000"/>
          <w:sz w:val="28"/>
        </w:rPr>
      </w:pPr>
    </w:p>
    <w:p w:rsidR="00A2217C" w:rsidRDefault="00CE33E1">
      <w:r>
        <w:rPr>
          <w:noProof/>
          <w:lang w:eastAsia="it-IT"/>
        </w:rPr>
        <w:pict>
          <v:shape id="_x0000_s1075" type="#_x0000_t106" style="position:absolute;margin-left:-4.55pt;margin-top:71.2pt;width:270.3pt;height:124.35pt;z-index:251694080" adj="26039,-4551" fillcolor="#c0504d [3205]" strokecolor="#f2f2f2 [3041]" strokeweight="3pt">
            <v:shadow on="t" type="perspective" color="#622423 [1605]" opacity=".5" offset="1pt" offset2="-1pt"/>
            <v:textbox>
              <w:txbxContent>
                <w:p w:rsidR="008A67E2" w:rsidRDefault="008A67E2" w:rsidP="002F3118">
                  <w:pPr>
                    <w:jc w:val="center"/>
                    <w:rPr>
                      <w:rFonts w:ascii="Clarendon Extended" w:hAnsi="Clarendon Extended"/>
                      <w:color w:val="000000" w:themeColor="text1"/>
                    </w:rPr>
                  </w:pPr>
                </w:p>
                <w:p w:rsidR="008A67E2" w:rsidRPr="002F3118" w:rsidRDefault="008A67E2" w:rsidP="002F3118">
                  <w:pPr>
                    <w:jc w:val="center"/>
                    <w:rPr>
                      <w:rFonts w:ascii="Clarendon Extended" w:hAnsi="Clarendon Extended"/>
                      <w:color w:val="000000" w:themeColor="text1"/>
                    </w:rPr>
                  </w:pPr>
                  <w:r>
                    <w:rPr>
                      <w:rFonts w:ascii="Clarendon Extended" w:hAnsi="Clarendon Extended"/>
                      <w:color w:val="000000" w:themeColor="text1"/>
                    </w:rPr>
                    <w:t>RIDUCE IL COLESTEROLO</w:t>
                  </w:r>
                </w:p>
              </w:txbxContent>
            </v:textbox>
          </v:shape>
        </w:pict>
      </w:r>
      <w:r>
        <w:rPr>
          <w:noProof/>
          <w:lang w:eastAsia="it-IT"/>
        </w:rPr>
        <w:pict>
          <v:shape id="_x0000_s1077" type="#_x0000_t106" style="position:absolute;margin-left:492.9pt;margin-top:79.7pt;width:289.3pt;height:125.65pt;z-index:251696128" adj="1803,-7538" fillcolor="#c0504d [3205]" strokecolor="#f2f2f2 [3041]" strokeweight="3pt">
            <v:shadow on="t" type="perspective" color="#622423 [1605]" opacity=".5" offset="1pt" offset2="-1pt"/>
            <v:textbox>
              <w:txbxContent>
                <w:p w:rsidR="008A67E2" w:rsidRDefault="008A67E2" w:rsidP="0016582E">
                  <w:pPr>
                    <w:jc w:val="center"/>
                    <w:rPr>
                      <w:rFonts w:ascii="Clarendon Extended" w:hAnsi="Clarendon Extended"/>
                      <w:color w:val="000000" w:themeColor="text1"/>
                    </w:rPr>
                  </w:pPr>
                </w:p>
                <w:p w:rsidR="008A67E2" w:rsidRPr="002F3118" w:rsidRDefault="008A67E2" w:rsidP="0016582E">
                  <w:pPr>
                    <w:jc w:val="center"/>
                    <w:rPr>
                      <w:rFonts w:ascii="Clarendon Extended" w:hAnsi="Clarendon Extended"/>
                      <w:color w:val="000000" w:themeColor="text1"/>
                    </w:rPr>
                  </w:pPr>
                  <w:r>
                    <w:rPr>
                      <w:rFonts w:ascii="Clarendon Extended" w:hAnsi="Clarendon Extended"/>
                      <w:color w:val="000000" w:themeColor="text1"/>
                    </w:rPr>
                    <w:t>RINFORZA LE OSSA E I MUSCOLI</w:t>
                  </w:r>
                </w:p>
              </w:txbxContent>
            </v:textbox>
          </v:shape>
        </w:pict>
      </w:r>
      <w:r w:rsidR="0016582E">
        <w:rPr>
          <w:noProof/>
          <w:lang w:eastAsia="it-IT"/>
        </w:rPr>
        <w:pict>
          <v:shape id="_x0000_s1076" type="#_x0000_t106" style="position:absolute;margin-left:185.2pt;margin-top:153.65pt;width:340.35pt;height:136.8pt;z-index:251695104" adj="15530,-14882" fillcolor="#c0504d [3205]" strokecolor="#f2f2f2 [3041]" strokeweight="3pt">
            <v:shadow on="t" type="perspective" color="#622423 [1605]" opacity=".5" offset="1pt" offset2="-1pt"/>
            <v:textbox>
              <w:txbxContent>
                <w:p w:rsidR="008A67E2" w:rsidRDefault="008A67E2" w:rsidP="002F3118">
                  <w:pPr>
                    <w:jc w:val="center"/>
                    <w:rPr>
                      <w:rFonts w:ascii="Clarendon Extended" w:hAnsi="Clarendon Extended"/>
                      <w:color w:val="000000" w:themeColor="text1"/>
                    </w:rPr>
                  </w:pPr>
                </w:p>
                <w:p w:rsidR="008A67E2" w:rsidRPr="002F3118" w:rsidRDefault="008A67E2" w:rsidP="002F3118">
                  <w:pPr>
                    <w:jc w:val="center"/>
                    <w:rPr>
                      <w:rFonts w:ascii="Clarendon Extended" w:hAnsi="Clarendon Extended"/>
                      <w:color w:val="000000" w:themeColor="text1"/>
                    </w:rPr>
                  </w:pPr>
                  <w:r>
                    <w:rPr>
                      <w:rFonts w:ascii="Clarendon Extended" w:hAnsi="Clarendon Extended"/>
                      <w:color w:val="000000" w:themeColor="text1"/>
                    </w:rPr>
                    <w:t>MIGLIORA LA QUALITA’ DEL SONNO</w:t>
                  </w:r>
                </w:p>
              </w:txbxContent>
            </v:textbox>
          </v:shape>
        </w:pict>
      </w:r>
    </w:p>
    <w:sectPr w:rsidR="00A2217C" w:rsidSect="00890F3E">
      <w:pgSz w:w="16839" w:h="23814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67E2" w:rsidRDefault="008A67E2" w:rsidP="00C7470C">
      <w:pPr>
        <w:spacing w:after="0" w:line="240" w:lineRule="auto"/>
      </w:pPr>
      <w:r>
        <w:separator/>
      </w:r>
    </w:p>
  </w:endnote>
  <w:endnote w:type="continuationSeparator" w:id="0">
    <w:p w:rsidR="008A67E2" w:rsidRDefault="008A67E2" w:rsidP="00C74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larendon Extended">
    <w:panose1 w:val="02040805050505020204"/>
    <w:charset w:val="00"/>
    <w:family w:val="roman"/>
    <w:pitch w:val="variable"/>
    <w:sig w:usb0="00000007" w:usb1="00000000" w:usb2="00000000" w:usb3="00000000" w:csb0="00000093" w:csb1="00000000"/>
  </w:font>
  <w:font w:name="Antique Olive">
    <w:panose1 w:val="020B0603020204030204"/>
    <w:charset w:val="00"/>
    <w:family w:val="swiss"/>
    <w:pitch w:val="variable"/>
    <w:sig w:usb0="00000007" w:usb1="00000000" w:usb2="00000000" w:usb3="00000000" w:csb0="00000093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67E2" w:rsidRDefault="008A67E2" w:rsidP="00C7470C">
      <w:pPr>
        <w:spacing w:after="0" w:line="240" w:lineRule="auto"/>
      </w:pPr>
      <w:r>
        <w:separator/>
      </w:r>
    </w:p>
  </w:footnote>
  <w:footnote w:type="continuationSeparator" w:id="0">
    <w:p w:rsidR="008A67E2" w:rsidRDefault="008A67E2" w:rsidP="00C747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470C"/>
    <w:rsid w:val="00051887"/>
    <w:rsid w:val="00082700"/>
    <w:rsid w:val="000C3D2A"/>
    <w:rsid w:val="0016582E"/>
    <w:rsid w:val="002F3118"/>
    <w:rsid w:val="003B27FC"/>
    <w:rsid w:val="0043498B"/>
    <w:rsid w:val="0065380F"/>
    <w:rsid w:val="00677A4E"/>
    <w:rsid w:val="00680981"/>
    <w:rsid w:val="006B450D"/>
    <w:rsid w:val="006D536A"/>
    <w:rsid w:val="006F234B"/>
    <w:rsid w:val="007660DA"/>
    <w:rsid w:val="00857474"/>
    <w:rsid w:val="00890F3E"/>
    <w:rsid w:val="008A67E2"/>
    <w:rsid w:val="008C5023"/>
    <w:rsid w:val="008E173C"/>
    <w:rsid w:val="00A2217C"/>
    <w:rsid w:val="00C6542A"/>
    <w:rsid w:val="00C7470C"/>
    <w:rsid w:val="00CE33E1"/>
    <w:rsid w:val="00DC0162"/>
    <w:rsid w:val="00F710D4"/>
    <w:rsid w:val="00F80F13"/>
    <w:rsid w:val="00FB5E26"/>
    <w:rsid w:val="00FC0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1"/>
    <o:shapelayout v:ext="edit">
      <o:idmap v:ext="edit" data="1"/>
      <o:rules v:ext="edit">
        <o:r id="V:Rule1" type="connector" idref="#Connettore 2 11"/>
        <o:r id="V:Rule2" type="connector" idref="#Connettore 2 5"/>
        <o:r id="V:Rule3" type="connector" idref="#Connettore 2 10"/>
        <o:r id="V:Rule4" type="connector" idref="#Connettore 2 6"/>
        <o:r id="V:Rule5" type="connector" idref="#Connettore 2 7"/>
        <o:r id="V:Rule6" type="connector" idref="#Connettore 2 9"/>
        <o:r id="V:Rule7" type="connector" idref="#Connettore 2 12"/>
        <o:r id="V:Rule8" type="connector" idref="#Connettore 2 8"/>
        <o:r id="V:Rule10" type="callout" idref="#_x0000_s1035"/>
        <o:r id="V:Rule12" type="callout" idref="#_x0000_s1036"/>
        <o:r id="V:Rule14" type="callout" idref="#_x0000_s1037"/>
        <o:r id="V:Rule16" type="callout" idref="#_x0000_s1038"/>
        <o:r id="V:Rule18" type="callout" idref="#_x0000_s1039"/>
        <o:r id="V:Rule20" type="callout" idref="#_x0000_s1040"/>
        <o:r id="V:Rule22" type="callout" idref="#_x0000_s1041"/>
        <o:r id="V:Rule24" type="callout" idref="#_x0000_s1042"/>
        <o:r id="V:Rule26" type="callout" idref="#_x0000_s1051"/>
        <o:r id="V:Rule28" type="callout" idref="#_x0000_s1052"/>
        <o:r id="V:Rule30" type="callout" idref="#_x0000_s1053"/>
        <o:r id="V:Rule32" type="callout" idref="#_x0000_s1054"/>
        <o:r id="V:Rule34" type="callout" idref="#_x0000_s1055"/>
        <o:r id="V:Rule36" type="callout" idref="#_x0000_s1056"/>
        <o:r id="V:Rule38" type="callout" idref="#_x0000_s1057"/>
        <o:r id="V:Rule40" type="callout" idref="#_x0000_s1058"/>
        <o:r id="V:Rule42" type="callout" idref="#_x0000_s1059"/>
        <o:r id="V:Rule44" type="callout" idref="#_x0000_s1060"/>
        <o:r id="V:Rule46" type="callout" idref="#_x0000_s1061"/>
        <o:r id="V:Rule48" type="callout" idref="#_x0000_s1062"/>
        <o:r id="V:Rule50" type="callout" idref="#_x0000_s1063"/>
        <o:r id="V:Rule52" type="callout" idref="#_x0000_s1064"/>
        <o:r id="V:Rule54" type="callout" idref="#_x0000_s1065"/>
        <o:r id="V:Rule56" type="callout" idref="#_x0000_s1066"/>
        <o:r id="V:Rule58" type="callout" idref="#_x0000_s1067"/>
        <o:r id="V:Rule60" type="callout" idref="#_x0000_s1068"/>
        <o:r id="V:Rule62" type="callout" idref="#_x0000_s1071"/>
        <o:r id="V:Rule64" type="callout" idref="#_x0000_s1072"/>
        <o:r id="V:Rule66" type="callout" idref="#_x0000_s1073"/>
        <o:r id="V:Rule68" type="callout" idref="#_x0000_s1074"/>
        <o:r id="V:Rule70" type="callout" idref="#_x0000_s1075"/>
        <o:r id="V:Rule72" type="callout" idref="#_x0000_s1076"/>
        <o:r id="V:Rule74" type="callout" idref="#_x0000_s1077"/>
        <o:r id="V:Rule76" type="callout" idref="#_x0000_s1078"/>
        <o:r id="V:Rule78" type="callout" idref="#_x0000_s107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7470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C747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7470C"/>
  </w:style>
  <w:style w:type="paragraph" w:styleId="Pidipagina">
    <w:name w:val="footer"/>
    <w:basedOn w:val="Normale"/>
    <w:link w:val="PidipaginaCarattere"/>
    <w:uiPriority w:val="99"/>
    <w:semiHidden/>
    <w:unhideWhenUsed/>
    <w:rsid w:val="00C747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7470C"/>
  </w:style>
  <w:style w:type="paragraph" w:customStyle="1" w:styleId="Didascalia1">
    <w:name w:val="Didascalia1"/>
    <w:basedOn w:val="Normale"/>
    <w:next w:val="Normale"/>
    <w:rsid w:val="006F234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270FB7-C2EB-4076-BD0D-6F796960E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008016</dc:creator>
  <cp:keywords/>
  <dc:description/>
  <cp:lastModifiedBy>008016</cp:lastModifiedBy>
  <cp:revision>3</cp:revision>
  <cp:lastPrinted>2016-05-24T10:23:00Z</cp:lastPrinted>
  <dcterms:created xsi:type="dcterms:W3CDTF">2016-05-24T10:23:00Z</dcterms:created>
  <dcterms:modified xsi:type="dcterms:W3CDTF">2016-05-24T10:28:00Z</dcterms:modified>
</cp:coreProperties>
</file>